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5318" w14:textId="7D6726A1" w:rsidR="006D1C2C" w:rsidRPr="000312E2" w:rsidRDefault="006D1C2C" w:rsidP="007B70E8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bookmarkStart w:id="0" w:name="_Hlk193370591"/>
      <w:r w:rsidRPr="000312E2">
        <w:rPr>
          <w:rFonts w:ascii="Times New Roman" w:hAnsi="Times New Roman" w:cs="Times New Roman"/>
          <w:kern w:val="0"/>
          <w:sz w:val="22"/>
          <w:szCs w:val="22"/>
          <w14:ligatures w14:val="none"/>
        </w:rPr>
        <w:t>Na temelju članka 17. Zakona o sustavu civilne zaštite (</w:t>
      </w:r>
      <w:r w:rsidR="000D27EF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„</w:t>
      </w:r>
      <w:r w:rsidRPr="000312E2">
        <w:rPr>
          <w:rFonts w:ascii="Times New Roman" w:hAnsi="Times New Roman" w:cs="Times New Roman"/>
          <w:kern w:val="0"/>
          <w:sz w:val="22"/>
          <w:szCs w:val="22"/>
          <w14:ligatures w14:val="none"/>
        </w:rPr>
        <w:t>Narodne novine</w:t>
      </w:r>
      <w:r w:rsidR="000D27EF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“</w:t>
      </w:r>
      <w:r w:rsidRPr="000312E2">
        <w:rPr>
          <w:rFonts w:ascii="Times New Roman" w:hAnsi="Times New Roman" w:cs="Times New Roman"/>
          <w:kern w:val="0"/>
          <w:sz w:val="22"/>
          <w:szCs w:val="22"/>
          <w14:ligatures w14:val="none"/>
        </w:rPr>
        <w:t>, broj 82/15, 118/18, 31/20, 20/21 i 114/22), i članka 37. Statuta Grada Šibenika („Službeni glasnik Grada Šibenika“, broj 2/21) Gradsko vijeće Grada Šibenika, na</w:t>
      </w:r>
      <w:r w:rsidR="00BD508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4. </w:t>
      </w:r>
      <w:r w:rsidRPr="000312E2">
        <w:rPr>
          <w:rFonts w:ascii="Times New Roman" w:hAnsi="Times New Roman" w:cs="Times New Roman"/>
          <w:kern w:val="0"/>
          <w:sz w:val="22"/>
          <w:szCs w:val="22"/>
          <w14:ligatures w14:val="none"/>
        </w:rPr>
        <w:t>sjednici održanoj dana</w:t>
      </w:r>
      <w:r w:rsidR="00BD508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19</w:t>
      </w:r>
      <w:r w:rsidRPr="000312E2">
        <w:rPr>
          <w:rFonts w:ascii="Times New Roman" w:hAnsi="Times New Roman" w:cs="Times New Roman"/>
          <w:kern w:val="0"/>
          <w:sz w:val="22"/>
          <w:szCs w:val="22"/>
          <w14:ligatures w14:val="none"/>
        </w:rPr>
        <w:t>. prosinca 2025. godine, donosi</w:t>
      </w:r>
    </w:p>
    <w:p w14:paraId="3BBB2CBC" w14:textId="77777777" w:rsidR="006D1C2C" w:rsidRDefault="006D1C2C" w:rsidP="006D1C2C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66F8663C" w14:textId="16AFEC7C" w:rsidR="006D1C2C" w:rsidRPr="0021568B" w:rsidRDefault="006D1C2C" w:rsidP="00D4743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21568B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  <w:t>GODIŠNJI PLAN RAZVOJA SUSTAVA CIVILNE ZAŠTITE NA PODRUČJU</w:t>
      </w:r>
    </w:p>
    <w:p w14:paraId="6276F897" w14:textId="77777777" w:rsidR="006D1C2C" w:rsidRDefault="006D1C2C" w:rsidP="00D4743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21568B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  <w:t>GRADA ŠIBENIKA ZA 2026. GODINU S FINANCIJSKIM UČINCIMA ZA TROGODIŠNJE RAZDOBLJE</w:t>
      </w:r>
    </w:p>
    <w:p w14:paraId="092BAF2C" w14:textId="77777777" w:rsidR="006D1C2C" w:rsidRPr="0021568B" w:rsidRDefault="006D1C2C" w:rsidP="006D1C2C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</w:p>
    <w:bookmarkEnd w:id="0"/>
    <w:p w14:paraId="6BEBD731" w14:textId="77777777" w:rsidR="006D1C2C" w:rsidRPr="000312E2" w:rsidRDefault="006D1C2C" w:rsidP="006D1C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240" w:after="0" w:line="240" w:lineRule="auto"/>
        <w:ind w:left="357" w:hanging="357"/>
        <w:rPr>
          <w:rFonts w:ascii="Times New Roman" w:eastAsia="Arial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  <w:t>UVOD</w:t>
      </w:r>
    </w:p>
    <w:p w14:paraId="51AB5315" w14:textId="77777777" w:rsidR="006D1C2C" w:rsidRPr="000312E2" w:rsidRDefault="006D1C2C" w:rsidP="006D1C2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Godišnji plan razvoja sustava civilne zaštite s financijskim učincima za trogodišnje razdoblje, predstavlja dokument za implementaciju ciljeva iz Smjernica za organizaciju sustava civilne zaštite u svrhu određivanja mjera i aktivnosti civilne zaštite te utvrdila dinamika njihovog ostvarivanja.</w:t>
      </w:r>
    </w:p>
    <w:p w14:paraId="349F3634" w14:textId="77777777" w:rsidR="006D1C2C" w:rsidRPr="000312E2" w:rsidRDefault="006D1C2C" w:rsidP="006D1C2C">
      <w:pPr>
        <w:widowControl w:val="0"/>
        <w:autoSpaceDE w:val="0"/>
        <w:autoSpaceDN w:val="0"/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Godišnjim planom razvoja sustava civilne zaštite utvrđuju se nositelji, suradnici, rokovi za realizaciju ciljeva u narednoj godini te projekcija s financijskim učincima za trogodišnje razdoblje, odnosno do zaključenja razdoblja za koje su Smjernice usvojene</w:t>
      </w:r>
      <w:r w:rsidRPr="000312E2">
        <w:rPr>
          <w:rFonts w:ascii="Arial" w:eastAsia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5AEF401B" w14:textId="77777777" w:rsidR="006D1C2C" w:rsidRPr="000312E2" w:rsidRDefault="006D1C2C" w:rsidP="006D1C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240" w:after="0" w:line="240" w:lineRule="auto"/>
        <w:ind w:left="357" w:hanging="357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AKTIVNOSTI ZA RAZVOJ SUSTAVA CIVILNE ZAŠTITE NA PODRUČJU GRADA ŠIBENIKA U 2026. GODINI</w:t>
      </w:r>
    </w:p>
    <w:p w14:paraId="3A10E918" w14:textId="565DDB80" w:rsidR="007B70E8" w:rsidRPr="000312E2" w:rsidRDefault="000312E2" w:rsidP="00FD6C0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U 2026. godini u</w:t>
      </w:r>
      <w:r w:rsidR="006D1C2C"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skladu sa Smjernicama za organizaciju sustava civilne zaštite i Analizom stanja sustava civilne zaštite na području Grada Šibenika za 2025. godinu, </w:t>
      </w:r>
      <w:r w:rsidR="007B70E8"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potrebno je</w:t>
      </w:r>
      <w:r w:rsidR="006D1C2C"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izvršiti slijedeće aktivnosti:</w:t>
      </w:r>
    </w:p>
    <w:p w14:paraId="3CD88686" w14:textId="106CD415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1.Organizirati tematske sjednice stožera civilne zaštite radi izvršenja i provedbe zadaća koje</w:t>
      </w:r>
      <w:r w:rsidRPr="000312E2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proizlaze iz Programa aktivnosti u provedbi posebnih mjera zaštite od požara od interesa za Republike Hrvatske, za turističku sezonu i za nepovoljne vremenske uvjete. </w:t>
      </w:r>
    </w:p>
    <w:p w14:paraId="59ADAA28" w14:textId="511173C9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Upravni odjel za gospodarstvo, poduzetništvo i razvoj, Stožer civilne zaštite Grada Šibenika,</w:t>
      </w:r>
    </w:p>
    <w:p w14:paraId="76659473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Suradnici: JVP Šibenik, Vatrogasna zajednica Grada Šibenika, Ministarstvo unutarnjih poslova, Služba civilne zaštite Šibenik,</w:t>
      </w:r>
    </w:p>
    <w:p w14:paraId="31FCEA67" w14:textId="77777777" w:rsidR="006D1C2C" w:rsidRPr="000312E2" w:rsidRDefault="006D1C2C" w:rsidP="006D1C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EE0000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u zadanim rokovima u 2026. godini</w:t>
      </w:r>
      <w:r w:rsidRPr="000312E2">
        <w:rPr>
          <w:rFonts w:ascii="Times New Roman" w:eastAsia="Arial" w:hAnsi="Times New Roman" w:cs="Times New Roman"/>
          <w:color w:val="EE0000"/>
          <w:kern w:val="0"/>
          <w:sz w:val="22"/>
          <w:szCs w:val="22"/>
          <w14:ligatures w14:val="none"/>
        </w:rPr>
        <w:t xml:space="preserve">. </w:t>
      </w:r>
    </w:p>
    <w:p w14:paraId="4EB9372D" w14:textId="7318D3D9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2. Provesti provjeru odaziva imenovanih povjerenika i zamjenika povjerenika, a javnim pozivom za imenovanje povjerenika i zamjenika povjerenika ispitati interes građana za sudjelovanje u sustavu civilne zaštite.</w:t>
      </w:r>
    </w:p>
    <w:p w14:paraId="3286974F" w14:textId="33C9235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Upravni odjel za gospodarstvo, poduzetništvo i razvoj, Stožer civilne zaštite Grada Šibenika,</w:t>
      </w:r>
    </w:p>
    <w:p w14:paraId="706782FE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Suradnici: Ministarstvo unutarnjih poslova, Služba civilne zaštite Šibenik,</w:t>
      </w:r>
    </w:p>
    <w:p w14:paraId="4E194D8C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EE0000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u zadanim rokovima u 2026. godini</w:t>
      </w:r>
      <w:r w:rsidRPr="000312E2">
        <w:rPr>
          <w:rFonts w:ascii="Times New Roman" w:eastAsia="Arial" w:hAnsi="Times New Roman" w:cs="Times New Roman"/>
          <w:color w:val="EE0000"/>
          <w:kern w:val="0"/>
          <w:sz w:val="22"/>
          <w:szCs w:val="22"/>
          <w14:ligatures w14:val="none"/>
        </w:rPr>
        <w:t>.</w:t>
      </w:r>
    </w:p>
    <w:p w14:paraId="3BC0D6B1" w14:textId="231E7E9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3. Provesti osposobljavanje članova Stožera civilne zaštite Grada Šibenika u suradnji sa Službom civilne zaštite Šibenik prema Programu osposobljavanja Ravnateljstva civilne zaštite.</w:t>
      </w:r>
    </w:p>
    <w:p w14:paraId="6FF90E2D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Upravni odjel za gospodarstvo, poduzetništvo i razvoj, Stožer civilne zaštite Grada Šibenika,</w:t>
      </w:r>
    </w:p>
    <w:p w14:paraId="40A1D84C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Suradnici: Ministarstvo unutarnjih poslova, Služba civilne zaštite Šibenik,</w:t>
      </w:r>
    </w:p>
    <w:p w14:paraId="1BF3B081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0312E2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 u dogovoru sa Službom civilne zaštite Šibenik.</w:t>
      </w:r>
    </w:p>
    <w:p w14:paraId="0C11D405" w14:textId="77777777" w:rsidR="006D1C2C" w:rsidRPr="000312E2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6EC716FB" w14:textId="77777777" w:rsidR="006D1C2C" w:rsidRPr="00C3274B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4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4. </w:t>
      </w:r>
      <w:r w:rsidRPr="006D1C2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Izraditi i  donijeti Plan vježbi civilne zaštite za 2026. godinu.</w:t>
      </w:r>
    </w:p>
    <w:p w14:paraId="66C99E62" w14:textId="77777777" w:rsidR="006D1C2C" w:rsidRPr="00C3274B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4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Gradonačelnik, Upravni odjel za gospodarstvo, poduzetništvo i razvoj</w:t>
      </w:r>
    </w:p>
    <w:p w14:paraId="5FCDF189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Suradnici: operativne snage sustava civilne zaštite Grada Šibenika, Ministarstvo unutarnjih poslova, Ravnateljstvo civilne zaštite - Služba civilne zaštite Šibenik, </w:t>
      </w:r>
    </w:p>
    <w:p w14:paraId="39CC48EC" w14:textId="05B69514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u zadanim rokovima u 2026. godini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.</w:t>
      </w:r>
    </w:p>
    <w:p w14:paraId="024E8E8A" w14:textId="77777777" w:rsidR="006D1C2C" w:rsidRPr="00C3274B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5. </w:t>
      </w:r>
      <w:r w:rsidRPr="006D1C2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Ažurirati podatke o pravnim osobama od interesa za sustav civilne zaštite Grada Šibenika</w:t>
      </w: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1ABEF690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Upravni odjel za gospodarstvo, poduzetništvo i razvoj, Stožer civilne zaštite Grada Šibenika,</w:t>
      </w:r>
    </w:p>
    <w:p w14:paraId="2B05AF29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lastRenderedPageBreak/>
        <w:t>Suradnici: Ministarstvo unutarnjih poslova, Služba civilne zaštite Šibenik,</w:t>
      </w:r>
    </w:p>
    <w:p w14:paraId="141D6EE5" w14:textId="77777777" w:rsidR="006D1C2C" w:rsidRPr="0021568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u zadanim rokovima u 2026. godini.</w:t>
      </w:r>
    </w:p>
    <w:p w14:paraId="4834071B" w14:textId="77777777" w:rsidR="006D1C2C" w:rsidRPr="00C3274B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6. </w:t>
      </w:r>
      <w:r w:rsidRPr="006D1C2C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Izvršiti pregled skloništa</w:t>
      </w: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F016E54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Potrebno je izvršiti pregled postojećih skloništa, izraditi procjenu troška ulaganja u obnovu prostora, imenovati povjerenike za skloništa, voditi evidenciju i konstantno ažurirati podatke o uvjetima za sklanjanje ljudi, materijalnih i drugih dobara.</w:t>
      </w:r>
    </w:p>
    <w:p w14:paraId="44F245FC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Nositelj izvršenja: Upravni odjel za gospodarenje gradskom imovinom, Upravni odjel za gospodarstvo, poduzetništvo i razvoj, Stožer civilne zaštite Grada Šibenika</w:t>
      </w:r>
    </w:p>
    <w:p w14:paraId="1D73BA9A" w14:textId="18EC348C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Suradnici: ovlašteni konzultanti za poslove civilne zaštite</w:t>
      </w:r>
      <w:r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Pr="00C3274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Ministarstvo unutarnjih poslova, Služba civilne zaštite Šibenik</w:t>
      </w:r>
    </w:p>
    <w:p w14:paraId="7BCA688E" w14:textId="77777777" w:rsidR="006D1C2C" w:rsidRPr="0021568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Rok izvršenja: kontinuirano tijekom 2026. godine</w:t>
      </w:r>
      <w:r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.</w:t>
      </w:r>
    </w:p>
    <w:p w14:paraId="1F19FBC9" w14:textId="77777777" w:rsidR="006D1C2C" w:rsidRPr="00C3274B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C327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7. </w:t>
      </w:r>
      <w:r w:rsidRPr="006D1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Izraditi Analizu stanja sustava civilne zaštite i Godišnji plan razvoja sustava civilne zaštite s trogodišnjim financijskim učincima.</w:t>
      </w:r>
    </w:p>
    <w:p w14:paraId="42DD0C96" w14:textId="77777777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Nositelj izvršenja: </w:t>
      </w:r>
      <w:r w:rsidRPr="00C3274B">
        <w:rPr>
          <w:rFonts w:ascii="Times New Roman" w:eastAsia="Arial" w:hAnsi="Times New Roman" w:cs="Times New Roman"/>
          <w:color w:val="000000" w:themeColor="text1"/>
          <w:kern w:val="0"/>
          <w:sz w:val="22"/>
          <w:szCs w:val="22"/>
          <w14:ligatures w14:val="none"/>
        </w:rPr>
        <w:t>Gradonačelnik, Upravni odjel za gospodarstvo, poduzetništvo i razvoj</w:t>
      </w:r>
    </w:p>
    <w:p w14:paraId="3538A3AB" w14:textId="3056F23A" w:rsidR="006D1C2C" w:rsidRPr="00C3274B" w:rsidRDefault="006D1C2C" w:rsidP="006D1C2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Rok izvršenja: studeni 2026. godine.</w:t>
      </w:r>
    </w:p>
    <w:p w14:paraId="3631C592" w14:textId="2E484A6F" w:rsidR="007B70E8" w:rsidRDefault="006D1C2C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240"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14:ligatures w14:val="none"/>
        </w:rPr>
      </w:pPr>
      <w:r w:rsidRPr="00C3274B">
        <w:rPr>
          <w:rFonts w:ascii="Times New Roman" w:eastAsia="Arial" w:hAnsi="Times New Roman" w:cs="Times New Roman"/>
          <w:b/>
          <w:bCs/>
          <w:kern w:val="0"/>
          <w:sz w:val="22"/>
          <w:szCs w:val="22"/>
          <w14:ligatures w14:val="none"/>
        </w:rPr>
        <w:t>III. SREDSTVA PRORAČUNA GRADA ŠIBENIKA ZA RAZVOJ CIVILNE ZAŠTITE U 2026. GODINI</w:t>
      </w:r>
    </w:p>
    <w:p w14:paraId="3FDD4B35" w14:textId="77777777" w:rsidR="000312E2" w:rsidRPr="000312E2" w:rsidRDefault="000312E2" w:rsidP="006D1C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240"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Reetkatablice1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2554"/>
        <w:gridCol w:w="1581"/>
        <w:gridCol w:w="1805"/>
        <w:gridCol w:w="1476"/>
      </w:tblGrid>
      <w:tr w:rsidR="006D1C2C" w:rsidRPr="000312E2" w14:paraId="2F8049BC" w14:textId="77777777" w:rsidTr="006D1C2C">
        <w:trPr>
          <w:trHeight w:val="58"/>
        </w:trPr>
        <w:tc>
          <w:tcPr>
            <w:tcW w:w="2554" w:type="dxa"/>
            <w:vMerge w:val="restart"/>
            <w:vAlign w:val="center"/>
          </w:tcPr>
          <w:p w14:paraId="6574D917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214955146"/>
            <w:r w:rsidRPr="000312E2">
              <w:rPr>
                <w:rFonts w:ascii="Times New Roman" w:hAnsi="Times New Roman" w:cs="Times New Roman"/>
                <w:b/>
              </w:rPr>
              <w:t>Naziv po pozicijama proračuna</w:t>
            </w:r>
          </w:p>
        </w:tc>
        <w:tc>
          <w:tcPr>
            <w:tcW w:w="4862" w:type="dxa"/>
            <w:gridSpan w:val="3"/>
          </w:tcPr>
          <w:p w14:paraId="4EB922FE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C2C" w:rsidRPr="000312E2" w14:paraId="67CBE9FC" w14:textId="77777777" w:rsidTr="006D1C2C">
        <w:tc>
          <w:tcPr>
            <w:tcW w:w="2554" w:type="dxa"/>
            <w:vMerge/>
            <w:vAlign w:val="center"/>
          </w:tcPr>
          <w:p w14:paraId="67997481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</w:tcPr>
          <w:p w14:paraId="05177672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1805" w:type="dxa"/>
          </w:tcPr>
          <w:p w14:paraId="7027B75F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2027.</w:t>
            </w:r>
          </w:p>
        </w:tc>
        <w:tc>
          <w:tcPr>
            <w:tcW w:w="1476" w:type="dxa"/>
          </w:tcPr>
          <w:p w14:paraId="3EB2AE0C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2028.</w:t>
            </w:r>
          </w:p>
        </w:tc>
      </w:tr>
      <w:tr w:rsidR="006D1C2C" w:rsidRPr="000312E2" w14:paraId="7E614470" w14:textId="77777777" w:rsidTr="006D1C2C">
        <w:trPr>
          <w:trHeight w:val="769"/>
        </w:trPr>
        <w:tc>
          <w:tcPr>
            <w:tcW w:w="2554" w:type="dxa"/>
          </w:tcPr>
          <w:p w14:paraId="14DC4A68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621F33CC" w14:textId="69BA9158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Sufinanciranje razvoja civilne zaštite</w:t>
            </w:r>
          </w:p>
        </w:tc>
        <w:tc>
          <w:tcPr>
            <w:tcW w:w="1581" w:type="dxa"/>
            <w:vAlign w:val="center"/>
          </w:tcPr>
          <w:p w14:paraId="621305E7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805" w:type="dxa"/>
            <w:vAlign w:val="center"/>
          </w:tcPr>
          <w:p w14:paraId="0ED6653C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 xml:space="preserve">        50.000,00</w:t>
            </w:r>
          </w:p>
        </w:tc>
        <w:tc>
          <w:tcPr>
            <w:tcW w:w="1476" w:type="dxa"/>
          </w:tcPr>
          <w:p w14:paraId="51F65B01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30E15A5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50.000,00</w:t>
            </w:r>
          </w:p>
        </w:tc>
      </w:tr>
      <w:tr w:rsidR="006D1C2C" w:rsidRPr="000312E2" w14:paraId="34A12D72" w14:textId="77777777" w:rsidTr="006D1C2C">
        <w:tc>
          <w:tcPr>
            <w:tcW w:w="2554" w:type="dxa"/>
          </w:tcPr>
          <w:p w14:paraId="748B734C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24D31921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Tekuće donacije HGSS</w:t>
            </w:r>
          </w:p>
          <w:p w14:paraId="5177DDD4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14:paraId="751C0BB3" w14:textId="2F15EE3C" w:rsidR="006D1C2C" w:rsidRPr="000312E2" w:rsidRDefault="006D1C2C" w:rsidP="00FD6C0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805" w:type="dxa"/>
            <w:vAlign w:val="center"/>
          </w:tcPr>
          <w:p w14:paraId="3A0960F6" w14:textId="51389080" w:rsidR="006D1C2C" w:rsidRPr="000312E2" w:rsidRDefault="006D1C2C" w:rsidP="00FD6C0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476" w:type="dxa"/>
          </w:tcPr>
          <w:p w14:paraId="14D99EC7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BACF0DC" w14:textId="133AD7A4" w:rsidR="006D1C2C" w:rsidRPr="000312E2" w:rsidRDefault="006D1C2C" w:rsidP="00FD6C0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20.000,00</w:t>
            </w:r>
          </w:p>
        </w:tc>
      </w:tr>
      <w:tr w:rsidR="006D1C2C" w:rsidRPr="000312E2" w14:paraId="4C6108C1" w14:textId="77777777" w:rsidTr="00FD6C0F">
        <w:trPr>
          <w:trHeight w:val="605"/>
        </w:trPr>
        <w:tc>
          <w:tcPr>
            <w:tcW w:w="2554" w:type="dxa"/>
          </w:tcPr>
          <w:p w14:paraId="4869CBFA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0312E2">
              <w:rPr>
                <w:rFonts w:ascii="Times New Roman" w:hAnsi="Times New Roman" w:cs="Times New Roman"/>
              </w:rPr>
              <w:t>Hrvatski crveni križ-Gradsko društvo Crvenog križa Šibenik</w:t>
            </w:r>
          </w:p>
        </w:tc>
        <w:tc>
          <w:tcPr>
            <w:tcW w:w="1581" w:type="dxa"/>
            <w:vAlign w:val="center"/>
          </w:tcPr>
          <w:p w14:paraId="603F4C6D" w14:textId="77777777" w:rsidR="006D1C2C" w:rsidRPr="000312E2" w:rsidRDefault="006D1C2C" w:rsidP="00FD6C0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210.392,00</w:t>
            </w:r>
          </w:p>
        </w:tc>
        <w:tc>
          <w:tcPr>
            <w:tcW w:w="1805" w:type="dxa"/>
            <w:vAlign w:val="center"/>
          </w:tcPr>
          <w:p w14:paraId="4C57C426" w14:textId="776145EB" w:rsidR="006D1C2C" w:rsidRPr="000312E2" w:rsidRDefault="006D1C2C" w:rsidP="00FD6C0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210.392,00</w:t>
            </w:r>
          </w:p>
        </w:tc>
        <w:tc>
          <w:tcPr>
            <w:tcW w:w="1476" w:type="dxa"/>
          </w:tcPr>
          <w:p w14:paraId="5E0CCE07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13E4170" w14:textId="4A3D02F1" w:rsidR="006D1C2C" w:rsidRPr="000312E2" w:rsidRDefault="006D1C2C" w:rsidP="00FD6C0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210.392,00</w:t>
            </w:r>
          </w:p>
        </w:tc>
      </w:tr>
      <w:tr w:rsidR="006D1C2C" w:rsidRPr="000312E2" w14:paraId="58E48DBB" w14:textId="77777777" w:rsidTr="00140A18">
        <w:trPr>
          <w:trHeight w:val="547"/>
        </w:trPr>
        <w:tc>
          <w:tcPr>
            <w:tcW w:w="2554" w:type="dxa"/>
          </w:tcPr>
          <w:p w14:paraId="3FBEC642" w14:textId="3C957C1F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Centar za klimatske promjene</w:t>
            </w:r>
          </w:p>
        </w:tc>
        <w:tc>
          <w:tcPr>
            <w:tcW w:w="1581" w:type="dxa"/>
            <w:vAlign w:val="center"/>
          </w:tcPr>
          <w:p w14:paraId="7376CB72" w14:textId="77777777" w:rsidR="006D1C2C" w:rsidRPr="000312E2" w:rsidRDefault="006D1C2C" w:rsidP="000312E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5.734.000,00</w:t>
            </w:r>
          </w:p>
        </w:tc>
        <w:tc>
          <w:tcPr>
            <w:tcW w:w="1805" w:type="dxa"/>
            <w:vAlign w:val="center"/>
          </w:tcPr>
          <w:p w14:paraId="3BF2F2FA" w14:textId="77777777" w:rsidR="006D1C2C" w:rsidRPr="000312E2" w:rsidRDefault="006D1C2C" w:rsidP="000312E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9.330.600,00</w:t>
            </w:r>
          </w:p>
        </w:tc>
        <w:tc>
          <w:tcPr>
            <w:tcW w:w="1476" w:type="dxa"/>
          </w:tcPr>
          <w:p w14:paraId="72604260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9550C22" w14:textId="42A5779A" w:rsidR="000312E2" w:rsidRPr="000312E2" w:rsidRDefault="00FD6C0F" w:rsidP="000312E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14:paraId="1E1CFB62" w14:textId="37D006E6" w:rsidR="006D1C2C" w:rsidRPr="000312E2" w:rsidRDefault="006D1C2C" w:rsidP="00FD6C0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6D1C2C" w:rsidRPr="000312E2" w14:paraId="0286033F" w14:textId="77777777" w:rsidTr="006D1C2C">
        <w:tc>
          <w:tcPr>
            <w:tcW w:w="2554" w:type="dxa"/>
          </w:tcPr>
          <w:p w14:paraId="531E2270" w14:textId="792676C0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Zeleni Šibenik protupožarni putevi</w:t>
            </w:r>
          </w:p>
        </w:tc>
        <w:tc>
          <w:tcPr>
            <w:tcW w:w="1581" w:type="dxa"/>
            <w:vAlign w:val="center"/>
          </w:tcPr>
          <w:p w14:paraId="461C04EB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338.485,00</w:t>
            </w:r>
          </w:p>
        </w:tc>
        <w:tc>
          <w:tcPr>
            <w:tcW w:w="1805" w:type="dxa"/>
            <w:vAlign w:val="center"/>
          </w:tcPr>
          <w:p w14:paraId="3BF58A3B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76" w:type="dxa"/>
          </w:tcPr>
          <w:p w14:paraId="55C4D1A0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AAAB8F2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312E2">
              <w:rPr>
                <w:rFonts w:ascii="Times New Roman" w:hAnsi="Times New Roman" w:cs="Times New Roman"/>
              </w:rPr>
              <w:t>/</w:t>
            </w:r>
          </w:p>
        </w:tc>
      </w:tr>
      <w:tr w:rsidR="006D1C2C" w:rsidRPr="000312E2" w14:paraId="3BE0A71C" w14:textId="77777777" w:rsidTr="006D1C2C">
        <w:trPr>
          <w:trHeight w:val="478"/>
        </w:trPr>
        <w:tc>
          <w:tcPr>
            <w:tcW w:w="2554" w:type="dxa"/>
          </w:tcPr>
          <w:p w14:paraId="6A372794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  <w:p w14:paraId="60F6529A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581" w:type="dxa"/>
            <w:vAlign w:val="center"/>
          </w:tcPr>
          <w:p w14:paraId="64CBB5C2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7608CF2E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6.352.877,00</w:t>
            </w:r>
          </w:p>
        </w:tc>
        <w:tc>
          <w:tcPr>
            <w:tcW w:w="1805" w:type="dxa"/>
            <w:vAlign w:val="center"/>
          </w:tcPr>
          <w:p w14:paraId="4B0113A4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035B6535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9.610.992,00</w:t>
            </w:r>
          </w:p>
        </w:tc>
        <w:tc>
          <w:tcPr>
            <w:tcW w:w="1476" w:type="dxa"/>
          </w:tcPr>
          <w:p w14:paraId="64464192" w14:textId="77777777" w:rsidR="006D1C2C" w:rsidRPr="000312E2" w:rsidRDefault="006D1C2C" w:rsidP="006D1C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764E7B64" w14:textId="77777777" w:rsidR="006D1C2C" w:rsidRPr="000312E2" w:rsidRDefault="006D1C2C" w:rsidP="006D1C2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312E2">
              <w:rPr>
                <w:rFonts w:ascii="Times New Roman" w:hAnsi="Times New Roman" w:cs="Times New Roman"/>
                <w:b/>
              </w:rPr>
              <w:t>280.392,00</w:t>
            </w:r>
          </w:p>
        </w:tc>
      </w:tr>
    </w:tbl>
    <w:p w14:paraId="3477B9B6" w14:textId="77777777" w:rsidR="006D1C2C" w:rsidRPr="00DB75A9" w:rsidRDefault="006D1C2C" w:rsidP="006D1C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01C3B1A" w14:textId="77777777" w:rsidR="006D1C2C" w:rsidRPr="0029742E" w:rsidRDefault="006D1C2C" w:rsidP="006D1C2C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bookmarkEnd w:id="1"/>
    <w:p w14:paraId="0614594C" w14:textId="77777777" w:rsidR="006D1C2C" w:rsidRPr="0029742E" w:rsidRDefault="006D1C2C" w:rsidP="006D1C2C">
      <w:pPr>
        <w:spacing w:after="0" w:line="240" w:lineRule="atLeast"/>
        <w:contextualSpacing/>
        <w:rPr>
          <w:rFonts w:ascii="Times New Roman" w:hAnsi="Times New Roman" w:cs="Times New Roman"/>
          <w:b/>
          <w:kern w:val="0"/>
          <w14:ligatures w14:val="none"/>
        </w:rPr>
      </w:pPr>
    </w:p>
    <w:p w14:paraId="55B26E08" w14:textId="77777777" w:rsidR="006D1C2C" w:rsidRPr="0029742E" w:rsidRDefault="006D1C2C" w:rsidP="006D1C2C">
      <w:pPr>
        <w:spacing w:after="0" w:line="240" w:lineRule="atLeast"/>
        <w:contextualSpacing/>
        <w:rPr>
          <w:rFonts w:ascii="Times New Roman" w:hAnsi="Times New Roman" w:cs="Times New Roman"/>
          <w:b/>
          <w:kern w:val="0"/>
          <w14:ligatures w14:val="none"/>
        </w:rPr>
      </w:pPr>
    </w:p>
    <w:p w14:paraId="3934164D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1E48694F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5AFCAD4D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2A914641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2240F8F1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319AFA69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21856537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1588A502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362EEFC8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41B18C05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535576C7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10BA9DC4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62432A23" w14:textId="77777777" w:rsidR="006D1C2C" w:rsidRDefault="006D1C2C" w:rsidP="006D1C2C">
      <w:pPr>
        <w:spacing w:after="0" w:line="240" w:lineRule="atLeast"/>
        <w:ind w:left="360"/>
        <w:rPr>
          <w:rFonts w:ascii="Times New Roman" w:hAnsi="Times New Roman" w:cs="Times New Roman"/>
          <w:b/>
          <w:kern w:val="0"/>
          <w14:ligatures w14:val="none"/>
        </w:rPr>
      </w:pPr>
    </w:p>
    <w:p w14:paraId="45B47AEC" w14:textId="77777777" w:rsidR="006D1C2C" w:rsidRDefault="006D1C2C" w:rsidP="006D1C2C">
      <w:pPr>
        <w:spacing w:after="0" w:line="240" w:lineRule="atLeast"/>
        <w:rPr>
          <w:rFonts w:ascii="Times New Roman" w:hAnsi="Times New Roman" w:cs="Times New Roman"/>
          <w:b/>
          <w:kern w:val="0"/>
          <w14:ligatures w14:val="none"/>
        </w:rPr>
      </w:pPr>
    </w:p>
    <w:p w14:paraId="240F2D22" w14:textId="77777777" w:rsidR="006D1C2C" w:rsidRDefault="006D1C2C" w:rsidP="006D1C2C">
      <w:pPr>
        <w:spacing w:after="0" w:line="240" w:lineRule="atLeast"/>
        <w:rPr>
          <w:rFonts w:ascii="Times New Roman" w:hAnsi="Times New Roman" w:cs="Times New Roman"/>
          <w:b/>
          <w:kern w:val="0"/>
          <w14:ligatures w14:val="none"/>
        </w:rPr>
      </w:pPr>
    </w:p>
    <w:p w14:paraId="754347F7" w14:textId="77777777" w:rsidR="006D1C2C" w:rsidRPr="00C3274B" w:rsidRDefault="006D1C2C" w:rsidP="006D1C2C">
      <w:pPr>
        <w:pStyle w:val="Odlomakpopisa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C3274B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ZAVRŠNA ODREDBA</w:t>
      </w:r>
    </w:p>
    <w:p w14:paraId="312CCE09" w14:textId="77777777" w:rsidR="006D1C2C" w:rsidRPr="000312E2" w:rsidRDefault="006D1C2C" w:rsidP="006D1C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240" w:line="240" w:lineRule="auto"/>
        <w:jc w:val="both"/>
        <w:rPr>
          <w:rFonts w:ascii="Times New Roman" w:eastAsia="Helvetica Neue" w:hAnsi="Times New Roman" w:cs="Times New Roman"/>
          <w:kern w:val="0"/>
          <w:sz w:val="22"/>
          <w:szCs w:val="22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12E2">
        <w:rPr>
          <w:rFonts w:ascii="Times New Roman" w:eastAsia="Helvetica Neue" w:hAnsi="Times New Roman" w:cs="Times New Roman"/>
          <w:kern w:val="0"/>
          <w:sz w:val="22"/>
          <w:szCs w:val="22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Ovaj Plan stupa na snagu danom donošenja, a objavit će se u „Službenom glasniku Grada Šibenika“. </w:t>
      </w:r>
    </w:p>
    <w:p w14:paraId="6AD062B5" w14:textId="77777777" w:rsidR="006D1C2C" w:rsidRDefault="006D1C2C" w:rsidP="00FD6C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240" w:line="240" w:lineRule="auto"/>
        <w:jc w:val="center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GRADSKO VIJEĆE GRADA ŠIBENIKA</w:t>
      </w:r>
    </w:p>
    <w:p w14:paraId="7A6B6CA6" w14:textId="0ED56247" w:rsidR="00474B97" w:rsidRPr="006707F8" w:rsidRDefault="00474B97" w:rsidP="00474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KLASA: 240-02/2</w:t>
      </w:r>
      <w:r w:rsidR="000D27EF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-01/01</w:t>
      </w:r>
    </w:p>
    <w:p w14:paraId="0634183D" w14:textId="6697C885" w:rsidR="00474B97" w:rsidRDefault="00474B97" w:rsidP="00474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URBROJ:2182-1-10-25-</w:t>
      </w:r>
      <w:r w:rsidR="00BD5084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</w:t>
      </w:r>
    </w:p>
    <w:p w14:paraId="52643728" w14:textId="51361AEA" w:rsidR="00474B97" w:rsidRPr="008C23E7" w:rsidRDefault="00474B97" w:rsidP="00474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Šibenik, </w:t>
      </w:r>
      <w:r w:rsidR="00BD5084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4. prosinca</w:t>
      </w: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202</w:t>
      </w:r>
      <w:r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6707F8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5767A5B9" w14:textId="77777777" w:rsidR="006D1C2C" w:rsidRDefault="006D1C2C" w:rsidP="006D1C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57" w:hanging="357"/>
        <w:jc w:val="right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C23E7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PREDSJEDNIK</w:t>
      </w:r>
    </w:p>
    <w:p w14:paraId="4CD7DA73" w14:textId="097EDF63" w:rsidR="006D1C2C" w:rsidRDefault="006D1C2C" w:rsidP="00474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57" w:hanging="357"/>
        <w:jc w:val="right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dr. sc. Dragan Zlatović</w:t>
      </w:r>
      <w:r w:rsidR="00BB4283"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,v.r.</w:t>
      </w:r>
    </w:p>
    <w:p w14:paraId="4C4A644B" w14:textId="77777777" w:rsidR="000D27EF" w:rsidRPr="00474B97" w:rsidRDefault="000D27EF" w:rsidP="00BB42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Helvetica Neue" w:hAnsi="Times New Roman" w:cs="Times New Roman"/>
          <w:color w:val="000000"/>
          <w:kern w:val="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sectPr w:rsidR="000D27EF" w:rsidRPr="0047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721"/>
    <w:multiLevelType w:val="hybridMultilevel"/>
    <w:tmpl w:val="04824EAA"/>
    <w:lvl w:ilvl="0" w:tplc="E3BE7A58">
      <w:start w:val="4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931"/>
    <w:multiLevelType w:val="hybridMultilevel"/>
    <w:tmpl w:val="90162828"/>
    <w:lvl w:ilvl="0" w:tplc="C0B0B3C2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44094446">
    <w:abstractNumId w:val="1"/>
  </w:num>
  <w:num w:numId="2" w16cid:durableId="166010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C"/>
    <w:rsid w:val="000312E2"/>
    <w:rsid w:val="000C2954"/>
    <w:rsid w:val="000D27EF"/>
    <w:rsid w:val="00140A18"/>
    <w:rsid w:val="0018097D"/>
    <w:rsid w:val="001817D6"/>
    <w:rsid w:val="00474B97"/>
    <w:rsid w:val="004846C8"/>
    <w:rsid w:val="004F0E90"/>
    <w:rsid w:val="006434B1"/>
    <w:rsid w:val="006D1C2C"/>
    <w:rsid w:val="007B70E8"/>
    <w:rsid w:val="00A01BBD"/>
    <w:rsid w:val="00AA2201"/>
    <w:rsid w:val="00BB4283"/>
    <w:rsid w:val="00BD5084"/>
    <w:rsid w:val="00D47437"/>
    <w:rsid w:val="00D73C81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1375"/>
  <w15:chartTrackingRefBased/>
  <w15:docId w15:val="{2E18AB90-6B91-40CE-AEF5-BE229B1E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2C"/>
  </w:style>
  <w:style w:type="paragraph" w:styleId="Naslov1">
    <w:name w:val="heading 1"/>
    <w:basedOn w:val="Normal"/>
    <w:next w:val="Normal"/>
    <w:link w:val="Naslov1Char"/>
    <w:uiPriority w:val="9"/>
    <w:qFormat/>
    <w:rsid w:val="006D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1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1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1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1C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1C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1C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1C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1C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1C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1C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1C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1C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1C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1C2C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6D1C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D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Mira Vudrag Kulić</cp:lastModifiedBy>
  <cp:revision>8</cp:revision>
  <dcterms:created xsi:type="dcterms:W3CDTF">2025-12-08T13:47:00Z</dcterms:created>
  <dcterms:modified xsi:type="dcterms:W3CDTF">2025-12-15T12:40:00Z</dcterms:modified>
</cp:coreProperties>
</file>